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D2A3" w14:textId="0EB2EC60" w:rsidR="00634BFE" w:rsidRDefault="00E03B16" w:rsidP="00E03B16">
      <w:pPr>
        <w:jc w:val="center"/>
      </w:pPr>
      <w:r>
        <w:rPr>
          <w:noProof/>
        </w:rPr>
        <w:drawing>
          <wp:inline distT="0" distB="0" distL="0" distR="0" wp14:anchorId="565F7B22" wp14:editId="633F4E7D">
            <wp:extent cx="1663649" cy="16636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09" cy="16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23B2" w14:textId="0AD73312" w:rsidR="00E03B16" w:rsidRDefault="00E03B16" w:rsidP="00AD652B">
      <w:pPr>
        <w:jc w:val="center"/>
      </w:pPr>
      <w:r>
        <w:t xml:space="preserve">SAR Exam </w:t>
      </w:r>
      <w:r w:rsidR="00AD652B">
        <w:t>5</w:t>
      </w:r>
    </w:p>
    <w:p w14:paraId="42951D94" w14:textId="4A653D12" w:rsidR="004728EC" w:rsidRDefault="00AD652B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>In a water rescue, the most obvious hazard is</w:t>
      </w:r>
      <w:r w:rsidR="00A21A22">
        <w:rPr>
          <w:rFonts w:ascii="*Calibri-6155-Identity-H" w:hAnsi="*Calibri-6155-Identity-H" w:cs="*Calibri-6155-Identity-H"/>
          <w:sz w:val="23"/>
          <w:szCs w:val="23"/>
        </w:rPr>
        <w:t>?</w:t>
      </w:r>
    </w:p>
    <w:p w14:paraId="18BAC45E" w14:textId="4A447CDA" w:rsidR="004728EC" w:rsidRDefault="004728EC" w:rsidP="004728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Wildlife</w:t>
      </w:r>
    </w:p>
    <w:p w14:paraId="6E22D45C" w14:textId="09C0CCDF" w:rsidR="004728EC" w:rsidRDefault="004728EC" w:rsidP="004728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Speed of Water</w:t>
      </w:r>
    </w:p>
    <w:p w14:paraId="44802A74" w14:textId="5B70D7F4" w:rsidR="004728EC" w:rsidRDefault="004728EC" w:rsidP="004728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Water itself</w:t>
      </w:r>
    </w:p>
    <w:p w14:paraId="0EE6FF32" w14:textId="56CE97AD" w:rsidR="004728EC" w:rsidRPr="004728EC" w:rsidRDefault="004728EC" w:rsidP="004728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Cold water</w:t>
      </w:r>
    </w:p>
    <w:p w14:paraId="7CCF01FE" w14:textId="1F453AE9" w:rsidR="00AD652B" w:rsidRDefault="004728EC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>T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 xml:space="preserve">he </w:t>
      </w:r>
      <w:r w:rsidR="00A21A22">
        <w:rPr>
          <w:rFonts w:ascii="*Calibri-6155-Identity-H" w:hAnsi="*Calibri-6155-Identity-H" w:cs="*Calibri-6155-Identity-H"/>
          <w:sz w:val="23"/>
          <w:szCs w:val="23"/>
        </w:rPr>
        <w:t>______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 xml:space="preserve"> issues of water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>rescue, and in particular flood events, must also be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="00AD652B" w:rsidRPr="004728EC">
        <w:rPr>
          <w:rFonts w:ascii="*Calibri-6155-Identity-H" w:hAnsi="*Calibri-6155-Identity-H" w:cs="*Calibri-6155-Identity-H"/>
          <w:sz w:val="23"/>
          <w:szCs w:val="23"/>
        </w:rPr>
        <w:t>taken into consideration</w:t>
      </w:r>
      <w:r w:rsidR="00A21A22">
        <w:rPr>
          <w:rFonts w:ascii="*Calibri-6155-Identity-H" w:hAnsi="*Calibri-6155-Identity-H" w:cs="*Calibri-6155-Identity-H"/>
          <w:sz w:val="23"/>
          <w:szCs w:val="23"/>
        </w:rPr>
        <w:t>.</w:t>
      </w:r>
    </w:p>
    <w:p w14:paraId="3EED58E0" w14:textId="6189556E" w:rsidR="00A21A22" w:rsidRDefault="00A21A22" w:rsidP="00A21A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Water Speed</w:t>
      </w:r>
    </w:p>
    <w:p w14:paraId="6C9F58BD" w14:textId="29D57A0F" w:rsidR="00A21A22" w:rsidRDefault="00A21A22" w:rsidP="00A21A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Hazmat</w:t>
      </w:r>
    </w:p>
    <w:p w14:paraId="7DB85003" w14:textId="4F2DAC1D" w:rsidR="00A21A22" w:rsidRDefault="00A21A22" w:rsidP="00A21A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Water temperature</w:t>
      </w:r>
    </w:p>
    <w:p w14:paraId="290F1EE7" w14:textId="005FC27E" w:rsidR="00A21A22" w:rsidRPr="004728EC" w:rsidRDefault="00A21A22" w:rsidP="00A21A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Time of Day</w:t>
      </w:r>
    </w:p>
    <w:p w14:paraId="7DA2FA59" w14:textId="1C63F17A" w:rsidR="004728EC" w:rsidRDefault="004728EC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Personal protective equipment (PPE) must protect the wearer from the water itself and contact with it. </w:t>
      </w:r>
    </w:p>
    <w:p w14:paraId="41339589" w14:textId="294DDF7A" w:rsidR="006F15D7" w:rsidRDefault="006F15D7" w:rsidP="006F15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Water itself</w:t>
      </w:r>
    </w:p>
    <w:p w14:paraId="2B8312F4" w14:textId="49C8BC74" w:rsidR="006F15D7" w:rsidRDefault="006F15D7" w:rsidP="006F15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Hazmat</w:t>
      </w:r>
    </w:p>
    <w:p w14:paraId="34F29A57" w14:textId="79F42D18" w:rsidR="006F15D7" w:rsidRDefault="006F15D7" w:rsidP="006F15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Cold water</w:t>
      </w:r>
    </w:p>
    <w:p w14:paraId="2772E93B" w14:textId="2DD0FB6E" w:rsidR="006F15D7" w:rsidRPr="004728EC" w:rsidRDefault="006F15D7" w:rsidP="006F15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None of the above</w:t>
      </w:r>
    </w:p>
    <w:p w14:paraId="58BCF000" w14:textId="7C1D96CD" w:rsidR="004728EC" w:rsidRDefault="004728EC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A 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>dry suit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fulfills this </w:t>
      </w:r>
      <w:r w:rsidR="00645598" w:rsidRPr="004728EC">
        <w:rPr>
          <w:rFonts w:ascii="*Calibri-6155-Identity-H" w:hAnsi="*Calibri-6155-Identity-H" w:cs="*Calibri-6155-Identity-H"/>
          <w:sz w:val="23"/>
          <w:szCs w:val="23"/>
        </w:rPr>
        <w:t>purpose</w:t>
      </w:r>
      <w:r w:rsidR="00645598">
        <w:rPr>
          <w:rFonts w:ascii="*Calibri-6155-Identity-H" w:hAnsi="*Calibri-6155-Identity-H" w:cs="*Calibri-6155-Identity-H"/>
          <w:sz w:val="23"/>
          <w:szCs w:val="23"/>
        </w:rPr>
        <w:t>.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</w:p>
    <w:p w14:paraId="02B739A4" w14:textId="21FE0720" w:rsidR="00645598" w:rsidRDefault="00645598" w:rsidP="006455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Flame protection</w:t>
      </w:r>
    </w:p>
    <w:p w14:paraId="29640BE7" w14:textId="3469BFF6" w:rsidR="00645598" w:rsidRDefault="00645598" w:rsidP="006455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>A barrier is required between people and the hazardous material</w:t>
      </w:r>
    </w:p>
    <w:p w14:paraId="57F61329" w14:textId="189B3BD5" w:rsidR="00645598" w:rsidRDefault="00645598" w:rsidP="006455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Cold protection</w:t>
      </w:r>
    </w:p>
    <w:p w14:paraId="1653126E" w14:textId="10665A51" w:rsidR="00645598" w:rsidRPr="004728EC" w:rsidRDefault="00645598" w:rsidP="0064559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Increase in swim speed</w:t>
      </w:r>
    </w:p>
    <w:p w14:paraId="01C7492F" w14:textId="6FDA189D" w:rsidR="00AD652B" w:rsidRDefault="004728EC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A 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>dry suit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will fit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a range of </w:t>
      </w:r>
      <w:r w:rsidR="00501DD0" w:rsidRPr="004728EC">
        <w:rPr>
          <w:rFonts w:ascii="*Calibri-6155-Identity-H" w:hAnsi="*Calibri-6155-Identity-H" w:cs="*Calibri-6155-Identity-H"/>
          <w:sz w:val="23"/>
          <w:szCs w:val="23"/>
        </w:rPr>
        <w:t>people if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the seals fit effectively.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</w:p>
    <w:p w14:paraId="1CEF2A2F" w14:textId="37690D7D" w:rsidR="00501DD0" w:rsidRDefault="00501DD0" w:rsidP="00501D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Zippers can close</w:t>
      </w:r>
    </w:p>
    <w:p w14:paraId="03EB8682" w14:textId="54373466" w:rsidR="00501DD0" w:rsidRDefault="00501DD0" w:rsidP="00501D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Feet are the same size</w:t>
      </w:r>
    </w:p>
    <w:p w14:paraId="64E20B8A" w14:textId="01308DA5" w:rsidR="00501DD0" w:rsidRDefault="00501DD0" w:rsidP="00501D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Labeled correctly</w:t>
      </w:r>
    </w:p>
    <w:p w14:paraId="773A7EFA" w14:textId="3E2C3554" w:rsidR="00501DD0" w:rsidRPr="00501DD0" w:rsidRDefault="00501DD0" w:rsidP="00501D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Seals fit effectively</w:t>
      </w:r>
    </w:p>
    <w:p w14:paraId="7D3C4773" w14:textId="27E176FB" w:rsidR="00163A55" w:rsidRDefault="004728EC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A 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>dry suit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="00163A55">
        <w:rPr>
          <w:rFonts w:ascii="*Calibri-6155-Identity-H" w:hAnsi="*Calibri-6155-Identity-H" w:cs="*Calibri-6155-Identity-H"/>
          <w:sz w:val="23"/>
          <w:szCs w:val="23"/>
        </w:rPr>
        <w:t xml:space="preserve">__________ </w:t>
      </w:r>
      <w:r w:rsidRPr="004728EC">
        <w:rPr>
          <w:rFonts w:ascii="*Calibri-6155-Identity-H" w:hAnsi="*Calibri-6155-Identity-H" w:cs="*Calibri-6155-Identity-H"/>
          <w:sz w:val="23"/>
          <w:szCs w:val="23"/>
        </w:rPr>
        <w:t xml:space="preserve">offers a barrier but no impact protection or thermal properties. </w:t>
      </w:r>
    </w:p>
    <w:p w14:paraId="3FE25A9A" w14:textId="3530684C" w:rsidR="00163A55" w:rsidRDefault="00163A55" w:rsidP="00163A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Anterior</w:t>
      </w:r>
    </w:p>
    <w:p w14:paraId="01397241" w14:textId="3A275293" w:rsidR="00163A55" w:rsidRDefault="00163A55" w:rsidP="00163A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Posterior</w:t>
      </w:r>
    </w:p>
    <w:p w14:paraId="5F384713" w14:textId="6C23597B" w:rsidR="00163A55" w:rsidRDefault="00163A55" w:rsidP="00163A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Membrane Surface</w:t>
      </w:r>
    </w:p>
    <w:p w14:paraId="232CA7A4" w14:textId="0E20F449" w:rsidR="00163A55" w:rsidRDefault="00163A55" w:rsidP="00163A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Shell</w:t>
      </w:r>
    </w:p>
    <w:p w14:paraId="21484A52" w14:textId="6D57EF4C" w:rsidR="00CB0B94" w:rsidRDefault="00CB0B94" w:rsidP="00CB0B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*Calibri-6155-Identity-H" w:hAnsi="*Calibri-6155-Identity-H" w:cs="*Calibri-6155-Identity-H"/>
          <w:sz w:val="23"/>
          <w:szCs w:val="23"/>
        </w:rPr>
      </w:pPr>
    </w:p>
    <w:p w14:paraId="618429B3" w14:textId="77777777" w:rsidR="00CB0B94" w:rsidRDefault="00CB0B94" w:rsidP="00CB0B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*Calibri-6155-Identity-H" w:hAnsi="*Calibri-6155-Identity-H" w:cs="*Calibri-6155-Identity-H"/>
          <w:sz w:val="23"/>
          <w:szCs w:val="23"/>
        </w:rPr>
      </w:pPr>
    </w:p>
    <w:p w14:paraId="43128FD2" w14:textId="0F9DBF55" w:rsidR="004728EC" w:rsidRDefault="00CB0B94" w:rsidP="004728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lastRenderedPageBreak/>
        <w:t>A</w:t>
      </w:r>
      <w:r w:rsidR="004728EC" w:rsidRPr="004728EC">
        <w:rPr>
          <w:rFonts w:ascii="*Calibri-6155-Identity-H" w:hAnsi="*Calibri-6155-Identity-H" w:cs="*Calibri-6155-Identity-H"/>
          <w:sz w:val="23"/>
          <w:szCs w:val="23"/>
        </w:rPr>
        <w:t xml:space="preserve"> dry suit</w:t>
      </w:r>
      <w:r w:rsidR="004728EC" w:rsidRPr="004728EC">
        <w:rPr>
          <w:rFonts w:ascii="*Calibri-6155-Identity-H" w:hAnsi="*Calibri-6155-Identity-H" w:cs="*Calibri-6155-Identity-H"/>
          <w:sz w:val="23"/>
          <w:szCs w:val="23"/>
        </w:rPr>
        <w:t xml:space="preserve"> requires additional </w:t>
      </w:r>
      <w:r w:rsidR="00461D2A">
        <w:rPr>
          <w:rFonts w:ascii="*Calibri-6155-Identity-H" w:hAnsi="*Calibri-6155-Identity-H" w:cs="*Calibri-6155-Identity-H"/>
          <w:sz w:val="23"/>
          <w:szCs w:val="23"/>
        </w:rPr>
        <w:t xml:space="preserve">_______ </w:t>
      </w:r>
      <w:r w:rsidR="004728EC" w:rsidRPr="004728EC">
        <w:rPr>
          <w:rFonts w:ascii="*Calibri-6155-Identity-H" w:hAnsi="*Calibri-6155-Identity-H" w:cs="*Calibri-6155-Identity-H"/>
          <w:sz w:val="23"/>
          <w:szCs w:val="23"/>
        </w:rPr>
        <w:t>to be worn underneath</w:t>
      </w:r>
    </w:p>
    <w:p w14:paraId="0EDF62B5" w14:textId="0144D05D" w:rsidR="00CB0B94" w:rsidRDefault="00CB0B94" w:rsidP="00461D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Sweat protection</w:t>
      </w:r>
    </w:p>
    <w:p w14:paraId="47FA2806" w14:textId="74AD3CBE" w:rsidR="00CB0B94" w:rsidRDefault="00CB0B94" w:rsidP="00461D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Dry clothing</w:t>
      </w:r>
    </w:p>
    <w:p w14:paraId="35004407" w14:textId="46F90B52" w:rsidR="00CB0B94" w:rsidRDefault="00CB0B94" w:rsidP="00461D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Long underwear</w:t>
      </w:r>
    </w:p>
    <w:p w14:paraId="5B3411EB" w14:textId="50D2B23A" w:rsidR="00CB0B94" w:rsidRDefault="00CB0B94" w:rsidP="00461D2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Thermal Clothing</w:t>
      </w:r>
    </w:p>
    <w:p w14:paraId="6E69C3B7" w14:textId="3D1A192F" w:rsidR="00B730DF" w:rsidRDefault="003770DB" w:rsidP="00CA7D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Wetsuits work by trapping a layer of water between the individual's skin and the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suit material</w:t>
      </w:r>
      <w:r w:rsidR="00CA7D06">
        <w:rPr>
          <w:rFonts w:ascii="*Calibri-6155-Identity-H" w:hAnsi="*Calibri-6155-Identity-H" w:cs="*Calibri-6155-Identity-H"/>
          <w:sz w:val="23"/>
          <w:szCs w:val="23"/>
        </w:rPr>
        <w:t xml:space="preserve"> to?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</w:p>
    <w:p w14:paraId="1A23770D" w14:textId="3F3448FB" w:rsidR="00CA7D06" w:rsidRDefault="00CA7D06" w:rsidP="00CA7D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 xml:space="preserve">To warm the water </w:t>
      </w:r>
    </w:p>
    <w:p w14:paraId="53E0A790" w14:textId="3A0FA157" w:rsidR="00CA7D06" w:rsidRDefault="00CA7D06" w:rsidP="00CA7D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To help with flotation</w:t>
      </w:r>
    </w:p>
    <w:p w14:paraId="74F6C5D0" w14:textId="7F9D4244" w:rsidR="00CA7D06" w:rsidRDefault="00CA7D06" w:rsidP="00CA7D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To reduce water drag</w:t>
      </w:r>
    </w:p>
    <w:p w14:paraId="4F0438C4" w14:textId="69545D0B" w:rsidR="00CA7D06" w:rsidRPr="00CA7D06" w:rsidRDefault="00CA7D06" w:rsidP="00CA7D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 xml:space="preserve">None of the above </w:t>
      </w:r>
    </w:p>
    <w:p w14:paraId="3E0C47A4" w14:textId="22E7BEA1" w:rsidR="003770DB" w:rsidRDefault="003770DB" w:rsidP="00CA7D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While wetsuits can be a good option for rescue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teams when operating in clean rivers, they are not suitable for</w:t>
      </w:r>
      <w:r w:rsidR="006446E2">
        <w:rPr>
          <w:rFonts w:ascii="*Calibri-6155-Identity-H" w:hAnsi="*Calibri-6155-Identity-H" w:cs="*Calibri-6155-Identity-H"/>
          <w:sz w:val="23"/>
          <w:szCs w:val="23"/>
        </w:rPr>
        <w:t>?</w:t>
      </w:r>
    </w:p>
    <w:p w14:paraId="3F4C0DC6" w14:textId="13CB44D5" w:rsidR="006446E2" w:rsidRDefault="006446E2" w:rsidP="006446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Flood environment</w:t>
      </w:r>
    </w:p>
    <w:p w14:paraId="43073659" w14:textId="70383518" w:rsidR="006446E2" w:rsidRDefault="006446E2" w:rsidP="006446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Air operations</w:t>
      </w:r>
    </w:p>
    <w:p w14:paraId="3759C3AB" w14:textId="6D9E85A2" w:rsidR="006446E2" w:rsidRDefault="006446E2" w:rsidP="006446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Long distance</w:t>
      </w:r>
    </w:p>
    <w:p w14:paraId="75797F79" w14:textId="03BEECCC" w:rsidR="006446E2" w:rsidRPr="00CA7D06" w:rsidRDefault="006446E2" w:rsidP="006446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 xml:space="preserve">Deep dives </w:t>
      </w:r>
    </w:p>
    <w:p w14:paraId="0410A4DE" w14:textId="59B32471" w:rsidR="003770DB" w:rsidRDefault="003770DB" w:rsidP="00CA7D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It is important to note that in the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United States, the term PFD is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used in common usage to denote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both lifejackets and buoyancy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aids.</w:t>
      </w:r>
    </w:p>
    <w:p w14:paraId="4889DD7D" w14:textId="2B191FA7" w:rsidR="00A871E6" w:rsidRDefault="00A871E6" w:rsidP="00A871E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False</w:t>
      </w:r>
    </w:p>
    <w:p w14:paraId="7DE018A4" w14:textId="21070738" w:rsidR="00A871E6" w:rsidRPr="00CA7D06" w:rsidRDefault="00A871E6" w:rsidP="00A871E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True</w:t>
      </w:r>
    </w:p>
    <w:p w14:paraId="3F5B2290" w14:textId="5341B03D" w:rsidR="003770DB" w:rsidRDefault="00A871E6" w:rsidP="00CA7D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In water rescue anyone near 15 feet from water’s edge need to have a PFD.</w:t>
      </w:r>
    </w:p>
    <w:p w14:paraId="58B6D917" w14:textId="533364DF" w:rsidR="00A871E6" w:rsidRDefault="00A871E6" w:rsidP="00A871E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False</w:t>
      </w:r>
    </w:p>
    <w:p w14:paraId="75B1989F" w14:textId="7D75B274" w:rsidR="00A871E6" w:rsidRPr="00CA7D06" w:rsidRDefault="00A871E6" w:rsidP="00A871E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True</w:t>
      </w:r>
    </w:p>
    <w:p w14:paraId="315F0322" w14:textId="1CC946F3" w:rsidR="003770DB" w:rsidRPr="00CA7D06" w:rsidRDefault="00B730DF" w:rsidP="00CA7D0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What statement is true about </w:t>
      </w:r>
      <w:r w:rsidR="003770DB" w:rsidRPr="00CA7D06">
        <w:rPr>
          <w:rFonts w:ascii="*Calibri-6155-Identity-H" w:hAnsi="*Calibri-6155-Identity-H" w:cs="*Calibri-6155-Identity-H"/>
          <w:sz w:val="23"/>
          <w:szCs w:val="23"/>
        </w:rPr>
        <w:t>Testing a Flotation Device</w:t>
      </w:r>
    </w:p>
    <w:p w14:paraId="2507FB68" w14:textId="52929954" w:rsidR="003770DB" w:rsidRPr="00CA7D06" w:rsidRDefault="003770DB" w:rsidP="00CA7D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Try it on and fasten all the buckles and straps. Make sure you can breathe easily.</w:t>
      </w:r>
    </w:p>
    <w:p w14:paraId="65DFD576" w14:textId="7F3D10E9" w:rsidR="003770DB" w:rsidRPr="00CA7D06" w:rsidRDefault="003770DB" w:rsidP="00CA7D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If you can pull it over your head, it's too big. If you </w:t>
      </w:r>
      <w:r w:rsidR="00B730DF" w:rsidRPr="00CA7D06">
        <w:rPr>
          <w:rFonts w:ascii="*Calibri-6155-Identity-H" w:hAnsi="*Calibri-6155-Identity-H" w:cs="*Calibri-6155-Identity-H"/>
          <w:sz w:val="23"/>
          <w:szCs w:val="23"/>
        </w:rPr>
        <w:t>cannot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fasten all the buckles and straps comfortably, it's</w:t>
      </w:r>
      <w:r w:rsidR="00CA7D06"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too small.</w:t>
      </w:r>
    </w:p>
    <w:p w14:paraId="2A9BBACF" w14:textId="70F52D0B" w:rsidR="003770DB" w:rsidRPr="00CA7D06" w:rsidRDefault="003770DB" w:rsidP="00CA7D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With supervision, enter the water and float on your back. Make sure your chin clears that water so that</w:t>
      </w:r>
      <w:r w:rsidR="00CA7D06"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>you can breathe. If your chin/mouth is underwater, you need more flotation.</w:t>
      </w:r>
    </w:p>
    <w:p w14:paraId="649BC974" w14:textId="0D884B4B" w:rsidR="003770DB" w:rsidRDefault="003770DB" w:rsidP="00CA7D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CA7D06">
        <w:rPr>
          <w:rFonts w:ascii="*Calibri-6155-Identity-H" w:hAnsi="*Calibri-6155-Identity-H" w:cs="*Calibri-6155-Identity-H"/>
          <w:sz w:val="23"/>
          <w:szCs w:val="23"/>
        </w:rPr>
        <w:t>Try swimming on your front and back. Make sure you can move well enough and that your PFD or lifejacket</w:t>
      </w:r>
      <w:r w:rsidR="00CA7D06" w:rsidRPr="00CA7D06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does not float up around your face. If so, </w:t>
      </w:r>
      <w:r w:rsidR="00CA7D06" w:rsidRPr="00CA7D06">
        <w:rPr>
          <w:rFonts w:ascii="*Calibri-6155-Identity-H" w:hAnsi="*Calibri-6155-Identity-H" w:cs="*Calibri-6155-Identity-H"/>
          <w:sz w:val="23"/>
          <w:szCs w:val="23"/>
        </w:rPr>
        <w:t>it is</w:t>
      </w:r>
      <w:r w:rsidRPr="00CA7D06">
        <w:rPr>
          <w:rFonts w:ascii="*Calibri-6155-Identity-H" w:hAnsi="*Calibri-6155-Identity-H" w:cs="*Calibri-6155-Identity-H"/>
          <w:sz w:val="23"/>
          <w:szCs w:val="23"/>
        </w:rPr>
        <w:t xml:space="preserve"> too big.</w:t>
      </w:r>
    </w:p>
    <w:p w14:paraId="40BD37AA" w14:textId="38F09855" w:rsidR="008C5A53" w:rsidRDefault="008C5A53" w:rsidP="008C5A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Only the first and third</w:t>
      </w:r>
    </w:p>
    <w:p w14:paraId="0110CB93" w14:textId="74E6FD02" w:rsidR="008C5A53" w:rsidRDefault="008C5A53" w:rsidP="008C5A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The first three</w:t>
      </w:r>
    </w:p>
    <w:p w14:paraId="5C852F55" w14:textId="156ABD15" w:rsidR="008C5A53" w:rsidRDefault="008C5A53" w:rsidP="008C5A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All the above</w:t>
      </w:r>
    </w:p>
    <w:p w14:paraId="55B99903" w14:textId="77777777" w:rsidR="00FE4B2B" w:rsidRDefault="008C5A53" w:rsidP="00FE4B2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 xml:space="preserve">None of the above </w:t>
      </w:r>
    </w:p>
    <w:p w14:paraId="162EE637" w14:textId="22D80EB9" w:rsidR="003770DB" w:rsidRPr="00FE4B2B" w:rsidRDefault="003770DB" w:rsidP="00FE4B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FE4B2B">
        <w:rPr>
          <w:rFonts w:ascii="*Calibri-6155-Identity-H" w:hAnsi="*Calibri-6155-Identity-H" w:cs="*Calibri-6155-Identity-H"/>
          <w:sz w:val="23"/>
          <w:szCs w:val="23"/>
        </w:rPr>
        <w:t xml:space="preserve">Type V PFDs - for those whose primary mandate is rescue from </w:t>
      </w:r>
      <w:r w:rsidR="00CA7D06" w:rsidRPr="00FE4B2B">
        <w:rPr>
          <w:rFonts w:ascii="*Calibri-6155-Identity-H" w:hAnsi="*Calibri-6155-Identity-H" w:cs="*Calibri-6155-Identity-H"/>
          <w:sz w:val="23"/>
          <w:szCs w:val="23"/>
        </w:rPr>
        <w:t>Swiftwater</w:t>
      </w:r>
    </w:p>
    <w:p w14:paraId="079907AD" w14:textId="00F5873E" w:rsidR="003770DB" w:rsidRDefault="003770DB" w:rsidP="00FE4B2B">
      <w:pPr>
        <w:autoSpaceDE w:val="0"/>
        <w:autoSpaceDN w:val="0"/>
        <w:adjustRightInd w:val="0"/>
        <w:spacing w:after="0" w:line="240" w:lineRule="auto"/>
        <w:ind w:left="720"/>
        <w:rPr>
          <w:rFonts w:ascii="*Calibri-6155-Identity-H" w:hAnsi="*Calibri-6155-Identity-H" w:cs="*Calibri-6155-Identity-H"/>
          <w:sz w:val="23"/>
          <w:szCs w:val="23"/>
        </w:rPr>
      </w:pPr>
      <w:r w:rsidRPr="003770DB">
        <w:rPr>
          <w:rFonts w:ascii="*Calibri-6155-Identity-H" w:hAnsi="*Calibri-6155-Identity-H" w:cs="*Calibri-6155-Identity-H"/>
          <w:sz w:val="23"/>
          <w:szCs w:val="23"/>
        </w:rPr>
        <w:t>inherently buoyant</w:t>
      </w:r>
      <w:r w:rsidR="00BF7A28">
        <w:rPr>
          <w:rFonts w:ascii="*Calibri-6155-Identity-H" w:hAnsi="*Calibri-6155-Identity-H" w:cs="*Calibri-6155-Identity-H"/>
          <w:sz w:val="23"/>
          <w:szCs w:val="23"/>
        </w:rPr>
        <w:t xml:space="preserve">, </w:t>
      </w:r>
      <w:r w:rsidRPr="003770DB">
        <w:rPr>
          <w:rFonts w:ascii="*Calibri-6155-Identity-H" w:hAnsi="*Calibri-6155-Identity-H" w:cs="*Calibri-6155-Identity-H"/>
          <w:sz w:val="23"/>
          <w:szCs w:val="23"/>
        </w:rPr>
        <w:t>minimum buoyancy of 15.5 lbs</w:t>
      </w:r>
      <w:r w:rsidR="00BF7A28">
        <w:rPr>
          <w:rFonts w:ascii="*Calibri-6155-Identity-H" w:hAnsi="*Calibri-6155-Identity-H" w:cs="*Calibri-6155-Identity-H"/>
          <w:sz w:val="23"/>
          <w:szCs w:val="23"/>
        </w:rPr>
        <w:t>,</w:t>
      </w:r>
      <w:r w:rsidRPr="003770DB">
        <w:rPr>
          <w:rFonts w:ascii="*Calibri-6155-Identity-H" w:hAnsi="*Calibri-6155-Identity-H" w:cs="*Calibri-6155-Identity-H"/>
          <w:sz w:val="23"/>
          <w:szCs w:val="23"/>
        </w:rPr>
        <w:t xml:space="preserve"> at least 2 cinch straps to ensure PFD stays in place in swiftwater</w:t>
      </w:r>
      <w:r w:rsidR="00BF7A28">
        <w:rPr>
          <w:rFonts w:ascii="*Calibri-6155-Identity-H" w:hAnsi="*Calibri-6155-Identity-H" w:cs="*Calibri-6155-Identity-H"/>
          <w:sz w:val="23"/>
          <w:szCs w:val="23"/>
        </w:rPr>
        <w:t xml:space="preserve">, </w:t>
      </w:r>
      <w:r w:rsidRPr="003770DB">
        <w:rPr>
          <w:rFonts w:ascii="*Calibri-6155-Identity-H" w:hAnsi="*Calibri-6155-Identity-H" w:cs="*Calibri-6155-Identity-H"/>
          <w:sz w:val="23"/>
          <w:szCs w:val="23"/>
        </w:rPr>
        <w:t>cinch-type strap and closure at the waist of the PFD</w:t>
      </w:r>
      <w:r w:rsidR="00BF7A28">
        <w:rPr>
          <w:rFonts w:ascii="*Calibri-6155-Identity-H" w:hAnsi="*Calibri-6155-Identity-H" w:cs="*Calibri-6155-Identity-H"/>
          <w:sz w:val="23"/>
          <w:szCs w:val="23"/>
        </w:rPr>
        <w:t xml:space="preserve">, and </w:t>
      </w:r>
      <w:r w:rsidRPr="003770DB">
        <w:rPr>
          <w:rFonts w:ascii="*Calibri-6155-Identity-H" w:hAnsi="*Calibri-6155-Identity-H" w:cs="*Calibri-6155-Identity-H"/>
          <w:sz w:val="23"/>
          <w:szCs w:val="23"/>
        </w:rPr>
        <w:t>quick-release system for tethering or towin</w:t>
      </w:r>
      <w:r>
        <w:rPr>
          <w:rFonts w:ascii="*Calibri-6155-Identity-H" w:hAnsi="*Calibri-6155-Identity-H" w:cs="*Calibri-6155-Identity-H"/>
          <w:sz w:val="23"/>
          <w:szCs w:val="23"/>
        </w:rPr>
        <w:t>g</w:t>
      </w:r>
      <w:r w:rsidR="00BF7A28">
        <w:rPr>
          <w:rFonts w:ascii="*Calibri-6155-Identity-H" w:hAnsi="*Calibri-6155-Identity-H" w:cs="*Calibri-6155-Identity-H"/>
          <w:sz w:val="23"/>
          <w:szCs w:val="23"/>
        </w:rPr>
        <w:t>.</w:t>
      </w:r>
    </w:p>
    <w:p w14:paraId="6652064D" w14:textId="04D02145" w:rsidR="00BF7A28" w:rsidRDefault="00BF7A28" w:rsidP="00BF7A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True</w:t>
      </w:r>
    </w:p>
    <w:p w14:paraId="3F98FA51" w14:textId="6F4F1F33" w:rsidR="00BF7A28" w:rsidRDefault="00BF7A28" w:rsidP="00BF7A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False</w:t>
      </w:r>
    </w:p>
    <w:p w14:paraId="496CD659" w14:textId="6F67E0AE" w:rsidR="00FE4B2B" w:rsidRDefault="00FE4B2B" w:rsidP="00FE4B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*Calibri-6155-Identity-H" w:hAnsi="*Calibri-6155-Identity-H" w:cs="*Calibri-6155-Identity-H"/>
          <w:sz w:val="23"/>
          <w:szCs w:val="23"/>
        </w:rPr>
      </w:pPr>
    </w:p>
    <w:p w14:paraId="7F2376EE" w14:textId="0E969541" w:rsidR="00FE4B2B" w:rsidRDefault="00FE4B2B" w:rsidP="00FE4B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*Calibri-6155-Identity-H" w:hAnsi="*Calibri-6155-Identity-H" w:cs="*Calibri-6155-Identity-H"/>
          <w:sz w:val="23"/>
          <w:szCs w:val="23"/>
        </w:rPr>
      </w:pPr>
    </w:p>
    <w:p w14:paraId="41E89DC7" w14:textId="77777777" w:rsidR="00FE4B2B" w:rsidRPr="00BF7A28" w:rsidRDefault="00FE4B2B" w:rsidP="00FE4B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*Calibri-6155-Identity-H" w:hAnsi="*Calibri-6155-Identity-H" w:cs="*Calibri-6155-Identity-H"/>
          <w:sz w:val="23"/>
          <w:szCs w:val="23"/>
        </w:rPr>
      </w:pPr>
    </w:p>
    <w:p w14:paraId="7F4FEE4D" w14:textId="13F9B9DB" w:rsidR="00FE4B2B" w:rsidRDefault="003770DB" w:rsidP="00FE4B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FE4B2B">
        <w:rPr>
          <w:rFonts w:ascii="*Calibri-6155-Identity-H" w:hAnsi="*Calibri-6155-Identity-H" w:cs="*Calibri-6155-Identity-H"/>
          <w:sz w:val="23"/>
          <w:szCs w:val="23"/>
        </w:rPr>
        <w:lastRenderedPageBreak/>
        <w:t xml:space="preserve">Lifejackets are designed for accidental immersion. </w:t>
      </w:r>
    </w:p>
    <w:p w14:paraId="6E5BC2E0" w14:textId="52F4BA41" w:rsidR="00FE4B2B" w:rsidRDefault="00FE4B2B" w:rsidP="00FE4B2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True</w:t>
      </w:r>
    </w:p>
    <w:p w14:paraId="119A28A2" w14:textId="63FB854B" w:rsidR="00FE4B2B" w:rsidRDefault="00FE4B2B" w:rsidP="00FE4B2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False</w:t>
      </w:r>
    </w:p>
    <w:p w14:paraId="4C088B95" w14:textId="3A302537" w:rsidR="00FE4B2B" w:rsidRDefault="00AC42AA" w:rsidP="00FE4B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 xml:space="preserve">Lifejackets </w:t>
      </w:r>
      <w:r w:rsidR="003770DB" w:rsidRPr="00FE4B2B">
        <w:rPr>
          <w:rFonts w:ascii="*Calibri-6155-Identity-H" w:hAnsi="*Calibri-6155-Identity-H" w:cs="*Calibri-6155-Identity-H"/>
          <w:sz w:val="23"/>
          <w:szCs w:val="23"/>
        </w:rPr>
        <w:t>are intended to provide</w:t>
      </w:r>
      <w:r w:rsidR="00FE4B2B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="003770DB" w:rsidRPr="00FE4B2B">
        <w:rPr>
          <w:rFonts w:ascii="*Calibri-6155-Identity-H" w:hAnsi="*Calibri-6155-Identity-H" w:cs="*Calibri-6155-Identity-H"/>
          <w:sz w:val="23"/>
          <w:szCs w:val="23"/>
        </w:rPr>
        <w:t xml:space="preserve">buoyancy and to maintain the body in a position that protects the airway. </w:t>
      </w:r>
    </w:p>
    <w:p w14:paraId="64107F4D" w14:textId="65FF91DB" w:rsidR="00AC42AA" w:rsidRDefault="00AC42AA" w:rsidP="00AC42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Head</w:t>
      </w:r>
    </w:p>
    <w:p w14:paraId="188B7180" w14:textId="246D4118" w:rsidR="00AC42AA" w:rsidRDefault="00AC42AA" w:rsidP="00AC42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Back</w:t>
      </w:r>
    </w:p>
    <w:p w14:paraId="0E66FDF4" w14:textId="1D4DD836" w:rsidR="00AC42AA" w:rsidRDefault="00AC42AA" w:rsidP="00AC42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Airway</w:t>
      </w:r>
    </w:p>
    <w:p w14:paraId="7F228DB4" w14:textId="71A53D0C" w:rsidR="003770DB" w:rsidRPr="00E93776" w:rsidRDefault="00AC42AA" w:rsidP="00E9377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None of the above</w:t>
      </w:r>
    </w:p>
    <w:p w14:paraId="0304CB62" w14:textId="6137B7DF" w:rsidR="00FE4B2B" w:rsidRPr="00FE4B2B" w:rsidRDefault="003770DB" w:rsidP="00FE4B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FE4B2B">
        <w:rPr>
          <w:rFonts w:ascii="*Calibri-6155-Identity-H" w:hAnsi="*Calibri-6155-Identity-H" w:cs="*Calibri-6155-Identity-H"/>
          <w:sz w:val="23"/>
          <w:szCs w:val="23"/>
        </w:rPr>
        <w:t>The NFPA sets standards for helmets for surface water operations in</w:t>
      </w:r>
      <w:r w:rsidR="00FE4B2B" w:rsidRPr="00FE4B2B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FE4B2B">
        <w:rPr>
          <w:rFonts w:ascii="*Calibri-6155-Identity-H" w:hAnsi="*Calibri-6155-Identity-H" w:cs="*Calibri-6155-Identity-H"/>
          <w:sz w:val="23"/>
          <w:szCs w:val="23"/>
        </w:rPr>
        <w:t xml:space="preserve">the 1952 Standard. </w:t>
      </w:r>
    </w:p>
    <w:p w14:paraId="7FEEFDC0" w14:textId="66888B41" w:rsidR="003770DB" w:rsidRDefault="003770DB" w:rsidP="00E9377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 w:rsidRPr="00FE4B2B">
        <w:rPr>
          <w:rFonts w:ascii="*Calibri-6155-Identity-H" w:hAnsi="*Calibri-6155-Identity-H" w:cs="*Calibri-6155-Identity-H"/>
          <w:sz w:val="23"/>
          <w:szCs w:val="23"/>
        </w:rPr>
        <w:t>These helmets are designed to protect the head</w:t>
      </w:r>
      <w:r w:rsidR="00FE4B2B" w:rsidRPr="00FE4B2B">
        <w:rPr>
          <w:rFonts w:ascii="*Calibri-6155-Identity-H" w:hAnsi="*Calibri-6155-Identity-H" w:cs="*Calibri-6155-Identity-H"/>
          <w:sz w:val="23"/>
          <w:szCs w:val="23"/>
        </w:rPr>
        <w:t xml:space="preserve"> </w:t>
      </w:r>
      <w:r w:rsidRPr="00FE4B2B">
        <w:rPr>
          <w:rFonts w:ascii="*Calibri-6155-Identity-H" w:hAnsi="*Calibri-6155-Identity-H" w:cs="*Calibri-6155-Identity-H"/>
          <w:sz w:val="23"/>
          <w:szCs w:val="23"/>
        </w:rPr>
        <w:t>from impacts.</w:t>
      </w:r>
    </w:p>
    <w:p w14:paraId="45FA6D85" w14:textId="7638BE48" w:rsidR="00E93776" w:rsidRDefault="00E93776" w:rsidP="00E9377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Must Float</w:t>
      </w:r>
    </w:p>
    <w:p w14:paraId="79E8C378" w14:textId="012F5F01" w:rsidR="00E93776" w:rsidRDefault="00E93776" w:rsidP="00E9377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Must be yellow</w:t>
      </w:r>
    </w:p>
    <w:p w14:paraId="6F9222D9" w14:textId="0301810D" w:rsidR="00B730DF" w:rsidRPr="00E93776" w:rsidRDefault="00E93776" w:rsidP="00E9377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*Calibri-6155-Identity-H" w:hAnsi="*Calibri-6155-Identity-H" w:cs="*Calibri-6155-Identity-H"/>
          <w:sz w:val="23"/>
          <w:szCs w:val="23"/>
        </w:rPr>
      </w:pPr>
      <w:r>
        <w:rPr>
          <w:rFonts w:ascii="*Calibri-6155-Identity-H" w:hAnsi="*Calibri-6155-Identity-H" w:cs="*Calibri-6155-Identity-H"/>
          <w:sz w:val="23"/>
          <w:szCs w:val="23"/>
        </w:rPr>
        <w:t>A &amp; B</w:t>
      </w:r>
    </w:p>
    <w:p w14:paraId="634EDBB1" w14:textId="227E28FD" w:rsidR="00FE4B2B" w:rsidRDefault="00B730DF" w:rsidP="00FE4B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B2B">
        <w:rPr>
          <w:rFonts w:ascii="Times New Roman" w:eastAsia="Times New Roman" w:hAnsi="Times New Roman" w:cs="Times New Roman"/>
          <w:sz w:val="24"/>
          <w:szCs w:val="24"/>
        </w:rPr>
        <w:t xml:space="preserve">The NFPA specifies a cut-proof </w:t>
      </w:r>
      <w:r w:rsidR="00E93776">
        <w:rPr>
          <w:rFonts w:ascii="Times New Roman" w:eastAsia="Times New Roman" w:hAnsi="Times New Roman" w:cs="Times New Roman"/>
          <w:sz w:val="24"/>
          <w:szCs w:val="24"/>
        </w:rPr>
        <w:t>wrist</w:t>
      </w:r>
      <w:r w:rsidR="00FE4B2B" w:rsidRPr="00FE4B2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93776">
        <w:rPr>
          <w:rFonts w:ascii="Times New Roman" w:eastAsia="Times New Roman" w:hAnsi="Times New Roman" w:cs="Times New Roman"/>
          <w:sz w:val="24"/>
          <w:szCs w:val="24"/>
        </w:rPr>
        <w:t>Swiftwater gloves</w:t>
      </w:r>
    </w:p>
    <w:p w14:paraId="5CF743E1" w14:textId="0B90B7A5" w:rsidR="00E93776" w:rsidRDefault="00E93776" w:rsidP="00E9377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49E1DB3B" w14:textId="75E11E6B" w:rsidR="00E93776" w:rsidRPr="00FE4B2B" w:rsidRDefault="00E93776" w:rsidP="00E9377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1CBE097C" w14:textId="5585C482" w:rsidR="00B730DF" w:rsidRDefault="00B730DF" w:rsidP="00D80E9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B2B">
        <w:rPr>
          <w:rFonts w:ascii="Times New Roman" w:eastAsia="Times New Roman" w:hAnsi="Times New Roman" w:cs="Times New Roman"/>
          <w:sz w:val="24"/>
          <w:szCs w:val="24"/>
        </w:rPr>
        <w:t>Swiftwater environments</w:t>
      </w:r>
      <w:r w:rsidR="00FE4B2B" w:rsidRPr="00FE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eastAsia="Times New Roman" w:hAnsi="Times New Roman" w:cs="Times New Roman"/>
          <w:sz w:val="24"/>
          <w:szCs w:val="24"/>
        </w:rPr>
        <w:t>often have high levels of background noise created by moving water, and</w:t>
      </w:r>
      <w:r w:rsidR="00FE4B2B" w:rsidRPr="00FE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B2B">
        <w:rPr>
          <w:rFonts w:ascii="Times New Roman" w:eastAsia="Times New Roman" w:hAnsi="Times New Roman" w:cs="Times New Roman"/>
          <w:sz w:val="24"/>
          <w:szCs w:val="24"/>
        </w:rPr>
        <w:t>in many cases whistle blasts can be heard when vocal communication is not</w:t>
      </w:r>
      <w:r w:rsidR="00D80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E94">
        <w:rPr>
          <w:rFonts w:ascii="Times New Roman" w:eastAsia="Times New Roman" w:hAnsi="Times New Roman" w:cs="Times New Roman"/>
          <w:sz w:val="24"/>
          <w:szCs w:val="24"/>
        </w:rPr>
        <w:t>possible.</w:t>
      </w:r>
    </w:p>
    <w:p w14:paraId="07D09236" w14:textId="5B5EBF45" w:rsidR="00D80E94" w:rsidRDefault="00D80E94" w:rsidP="00D80E9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</w:t>
      </w:r>
    </w:p>
    <w:p w14:paraId="74EA4B7C" w14:textId="177E55F3" w:rsidR="00D80E94" w:rsidRDefault="00D80E94" w:rsidP="00D80E9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Whistle</w:t>
      </w:r>
    </w:p>
    <w:p w14:paraId="64B40C63" w14:textId="52BD9A0F" w:rsidR="00D80E94" w:rsidRDefault="00D80E94" w:rsidP="00D80E9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Flashlight</w:t>
      </w:r>
    </w:p>
    <w:p w14:paraId="773E614C" w14:textId="49FD6340" w:rsidR="00D80E94" w:rsidRPr="00D80E94" w:rsidRDefault="00D80E94" w:rsidP="00D80E9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Megaphone </w:t>
      </w:r>
    </w:p>
    <w:p w14:paraId="1FAACA60" w14:textId="66A6AEAC" w:rsidR="00FE4B2B" w:rsidRDefault="00B730DF" w:rsidP="000C729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B2B">
        <w:rPr>
          <w:rFonts w:ascii="Times New Roman" w:eastAsia="Times New Roman" w:hAnsi="Times New Roman" w:cs="Times New Roman"/>
          <w:sz w:val="24"/>
          <w:szCs w:val="24"/>
        </w:rPr>
        <w:t>Anyone working near the water environment with ropes must carry a</w:t>
      </w:r>
      <w:r w:rsidR="000C72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387F8B8" w14:textId="61772422" w:rsidR="000C7298" w:rsidRDefault="000C7298" w:rsidP="000C729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</w:t>
      </w:r>
    </w:p>
    <w:p w14:paraId="32B220B7" w14:textId="17B1E57D" w:rsidR="000C7298" w:rsidRDefault="000C7298" w:rsidP="000C729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tag</w:t>
      </w:r>
    </w:p>
    <w:p w14:paraId="1EBDBC96" w14:textId="57405050" w:rsidR="000C7298" w:rsidRDefault="000C7298" w:rsidP="000C729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Knife</w:t>
      </w:r>
    </w:p>
    <w:p w14:paraId="4C3A1A59" w14:textId="424E7CA2" w:rsidR="00B730DF" w:rsidRPr="00C64A3F" w:rsidRDefault="000C7298" w:rsidP="00C64A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Lifeguard Style Float</w:t>
      </w:r>
    </w:p>
    <w:p w14:paraId="1E4479DF" w14:textId="581037B4" w:rsidR="00B730DF" w:rsidRDefault="00B730DF" w:rsidP="00C64A3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*Calibri-5010-Identity-H" w:hAnsi="*Calibri-5010-Identity-H" w:cs="*Calibri-5010-Identity-H"/>
          <w:sz w:val="23"/>
          <w:szCs w:val="23"/>
        </w:rPr>
      </w:pPr>
      <w:r w:rsidRPr="00FE4B2B">
        <w:rPr>
          <w:rFonts w:ascii="*Calibri-5010-Identity-H" w:hAnsi="*Calibri-5010-Identity-H" w:cs="*Calibri-5010-Identity-H"/>
          <w:sz w:val="23"/>
          <w:szCs w:val="23"/>
        </w:rPr>
        <w:t>Swim fins can greatly increase a rescuer's speed when swimming in</w:t>
      </w:r>
      <w:r w:rsidR="00FE4B2B" w:rsidRPr="00FE4B2B">
        <w:rPr>
          <w:rFonts w:ascii="*Calibri-5010-Identity-H" w:hAnsi="*Calibri-5010-Identity-H" w:cs="*Calibri-5010-Identity-H"/>
          <w:sz w:val="23"/>
          <w:szCs w:val="23"/>
        </w:rPr>
        <w:t xml:space="preserve"> </w:t>
      </w:r>
      <w:r w:rsidRPr="00FE4B2B">
        <w:rPr>
          <w:rFonts w:ascii="*Calibri-5010-Identity-H" w:hAnsi="*Calibri-5010-Identity-H" w:cs="*Calibri-5010-Identity-H"/>
          <w:sz w:val="23"/>
          <w:szCs w:val="23"/>
        </w:rPr>
        <w:t>water. However, they can be difficult and tiring to use in swiftwater</w:t>
      </w:r>
      <w:r w:rsidR="00FE4B2B" w:rsidRPr="00FE4B2B">
        <w:rPr>
          <w:rFonts w:ascii="*Calibri-5010-Identity-H" w:hAnsi="*Calibri-5010-Identity-H" w:cs="*Calibri-5010-Identity-H"/>
          <w:sz w:val="23"/>
          <w:szCs w:val="23"/>
        </w:rPr>
        <w:t xml:space="preserve"> </w:t>
      </w:r>
      <w:r w:rsidRPr="00FE4B2B">
        <w:rPr>
          <w:rFonts w:ascii="*Calibri-5010-Identity-H" w:hAnsi="*Calibri-5010-Identity-H" w:cs="*Calibri-5010-Identity-H"/>
          <w:sz w:val="23"/>
          <w:szCs w:val="23"/>
        </w:rPr>
        <w:t>and are awkward when moving about on shore.</w:t>
      </w:r>
    </w:p>
    <w:p w14:paraId="0135E0F7" w14:textId="0B857386" w:rsidR="00C64A3F" w:rsidRDefault="00C64A3F" w:rsidP="00C6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*Calibri-5010-Identity-H" w:hAnsi="*Calibri-5010-Identity-H" w:cs="*Calibri-5010-Identity-H"/>
          <w:sz w:val="23"/>
          <w:szCs w:val="23"/>
        </w:rPr>
      </w:pPr>
      <w:r>
        <w:rPr>
          <w:rFonts w:ascii="*Calibri-5010-Identity-H" w:hAnsi="*Calibri-5010-Identity-H" w:cs="*Calibri-5010-Identity-H"/>
          <w:sz w:val="23"/>
          <w:szCs w:val="23"/>
        </w:rPr>
        <w:t>False</w:t>
      </w:r>
    </w:p>
    <w:p w14:paraId="19AD99B9" w14:textId="4B35E575" w:rsidR="00C64A3F" w:rsidRPr="00C64A3F" w:rsidRDefault="00C64A3F" w:rsidP="00C64A3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*Calibri-5010-Identity-H" w:hAnsi="*Calibri-5010-Identity-H" w:cs="*Calibri-5010-Identity-H"/>
          <w:sz w:val="23"/>
          <w:szCs w:val="23"/>
        </w:rPr>
      </w:pPr>
      <w:r>
        <w:rPr>
          <w:rFonts w:ascii="*Calibri-5010-Identity-H" w:hAnsi="*Calibri-5010-Identity-H" w:cs="*Calibri-5010-Identity-H"/>
          <w:sz w:val="23"/>
          <w:szCs w:val="23"/>
        </w:rPr>
        <w:t>True</w:t>
      </w:r>
    </w:p>
    <w:p w14:paraId="008CB532" w14:textId="28C204C6" w:rsidR="00580385" w:rsidRDefault="00580385" w:rsidP="00580385"/>
    <w:sectPr w:rsidR="005803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CD01" w14:textId="77777777" w:rsidR="0050511E" w:rsidRDefault="0050511E" w:rsidP="00BD3B92">
      <w:pPr>
        <w:spacing w:after="0" w:line="240" w:lineRule="auto"/>
      </w:pPr>
      <w:r>
        <w:separator/>
      </w:r>
    </w:p>
  </w:endnote>
  <w:endnote w:type="continuationSeparator" w:id="0">
    <w:p w14:paraId="71E627DC" w14:textId="77777777" w:rsidR="0050511E" w:rsidRDefault="0050511E" w:rsidP="00BD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Calibri-615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501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77EC" w14:textId="2C405B2A" w:rsidR="002A04CD" w:rsidRDefault="002A04CD">
    <w:pPr>
      <w:pStyle w:val="Footer"/>
    </w:pPr>
    <w:r>
      <w:t>Helicopter SAR Tech</w:t>
    </w:r>
    <w:r>
      <w:tab/>
    </w:r>
    <w:r>
      <w:tab/>
      <w:t>Updated 11/26/20</w:t>
    </w:r>
  </w:p>
  <w:p w14:paraId="7993F9FE" w14:textId="77777777" w:rsidR="002A04CD" w:rsidRDefault="002A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8A29" w14:textId="77777777" w:rsidR="0050511E" w:rsidRDefault="0050511E" w:rsidP="00BD3B92">
      <w:pPr>
        <w:spacing w:after="0" w:line="240" w:lineRule="auto"/>
      </w:pPr>
      <w:r>
        <w:separator/>
      </w:r>
    </w:p>
  </w:footnote>
  <w:footnote w:type="continuationSeparator" w:id="0">
    <w:p w14:paraId="0B6AD3D4" w14:textId="77777777" w:rsidR="0050511E" w:rsidRDefault="0050511E" w:rsidP="00BD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57F" w14:textId="43C08A3A" w:rsidR="00BD3B92" w:rsidRDefault="00BD3B92">
    <w:pPr>
      <w:pStyle w:val="Header"/>
    </w:pPr>
    <w:r>
      <w:t>The Rescue Company 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9D7"/>
    <w:multiLevelType w:val="hybridMultilevel"/>
    <w:tmpl w:val="90DCF2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5061A"/>
    <w:multiLevelType w:val="hybridMultilevel"/>
    <w:tmpl w:val="99F4A4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A23E2"/>
    <w:multiLevelType w:val="hybridMultilevel"/>
    <w:tmpl w:val="9C9ECB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546C8"/>
    <w:multiLevelType w:val="hybridMultilevel"/>
    <w:tmpl w:val="69BE0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B579F"/>
    <w:multiLevelType w:val="hybridMultilevel"/>
    <w:tmpl w:val="805CCE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E2F0D"/>
    <w:multiLevelType w:val="hybridMultilevel"/>
    <w:tmpl w:val="A5F425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E305D"/>
    <w:multiLevelType w:val="hybridMultilevel"/>
    <w:tmpl w:val="4F7E24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11A3F"/>
    <w:multiLevelType w:val="hybridMultilevel"/>
    <w:tmpl w:val="0D84C2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C5D83"/>
    <w:multiLevelType w:val="hybridMultilevel"/>
    <w:tmpl w:val="7DF486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70722"/>
    <w:multiLevelType w:val="hybridMultilevel"/>
    <w:tmpl w:val="4356A7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7A4041"/>
    <w:multiLevelType w:val="hybridMultilevel"/>
    <w:tmpl w:val="85F4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BFE"/>
    <w:multiLevelType w:val="hybridMultilevel"/>
    <w:tmpl w:val="8CFC2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71F24"/>
    <w:multiLevelType w:val="hybridMultilevel"/>
    <w:tmpl w:val="DB1EC3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D3A32"/>
    <w:multiLevelType w:val="hybridMultilevel"/>
    <w:tmpl w:val="95961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37674"/>
    <w:multiLevelType w:val="hybridMultilevel"/>
    <w:tmpl w:val="04A6C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A3FF9"/>
    <w:multiLevelType w:val="hybridMultilevel"/>
    <w:tmpl w:val="D9CE5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03EE8"/>
    <w:multiLevelType w:val="hybridMultilevel"/>
    <w:tmpl w:val="3BD831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D3DD6"/>
    <w:multiLevelType w:val="hybridMultilevel"/>
    <w:tmpl w:val="EFF2D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20C2A"/>
    <w:multiLevelType w:val="hybridMultilevel"/>
    <w:tmpl w:val="97FE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221B9"/>
    <w:multiLevelType w:val="hybridMultilevel"/>
    <w:tmpl w:val="D1367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F7A2F"/>
    <w:multiLevelType w:val="hybridMultilevel"/>
    <w:tmpl w:val="3E9A1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F355A2"/>
    <w:multiLevelType w:val="hybridMultilevel"/>
    <w:tmpl w:val="DC48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540BC"/>
    <w:multiLevelType w:val="hybridMultilevel"/>
    <w:tmpl w:val="4738C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217B26"/>
    <w:multiLevelType w:val="hybridMultilevel"/>
    <w:tmpl w:val="686A34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103CCF"/>
    <w:multiLevelType w:val="hybridMultilevel"/>
    <w:tmpl w:val="07F6A4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46242"/>
    <w:multiLevelType w:val="hybridMultilevel"/>
    <w:tmpl w:val="A54CD5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46C6"/>
    <w:multiLevelType w:val="hybridMultilevel"/>
    <w:tmpl w:val="D2BAA4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C26ED"/>
    <w:multiLevelType w:val="hybridMultilevel"/>
    <w:tmpl w:val="1B920C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4E2A93"/>
    <w:multiLevelType w:val="hybridMultilevel"/>
    <w:tmpl w:val="073600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F1E05"/>
    <w:multiLevelType w:val="hybridMultilevel"/>
    <w:tmpl w:val="C11A7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937DFE"/>
    <w:multiLevelType w:val="hybridMultilevel"/>
    <w:tmpl w:val="95B82D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B6094"/>
    <w:multiLevelType w:val="hybridMultilevel"/>
    <w:tmpl w:val="B3DA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71F2"/>
    <w:multiLevelType w:val="hybridMultilevel"/>
    <w:tmpl w:val="55DA08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D001B0"/>
    <w:multiLevelType w:val="hybridMultilevel"/>
    <w:tmpl w:val="6A5A6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34ACB"/>
    <w:multiLevelType w:val="hybridMultilevel"/>
    <w:tmpl w:val="017A26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7683"/>
    <w:multiLevelType w:val="hybridMultilevel"/>
    <w:tmpl w:val="7DB4D8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C90201"/>
    <w:multiLevelType w:val="hybridMultilevel"/>
    <w:tmpl w:val="322E8C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555481"/>
    <w:multiLevelType w:val="hybridMultilevel"/>
    <w:tmpl w:val="2E00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D38C5"/>
    <w:multiLevelType w:val="hybridMultilevel"/>
    <w:tmpl w:val="315022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9E2D28"/>
    <w:multiLevelType w:val="hybridMultilevel"/>
    <w:tmpl w:val="180CD5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F3C3F"/>
    <w:multiLevelType w:val="hybridMultilevel"/>
    <w:tmpl w:val="7CE49E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361D7"/>
    <w:multiLevelType w:val="hybridMultilevel"/>
    <w:tmpl w:val="9370C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692E"/>
    <w:multiLevelType w:val="hybridMultilevel"/>
    <w:tmpl w:val="2DA2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96D68"/>
    <w:multiLevelType w:val="hybridMultilevel"/>
    <w:tmpl w:val="173A77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B0F1D"/>
    <w:multiLevelType w:val="hybridMultilevel"/>
    <w:tmpl w:val="FF2C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25100"/>
    <w:multiLevelType w:val="hybridMultilevel"/>
    <w:tmpl w:val="7C4293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5"/>
  </w:num>
  <w:num w:numId="3">
    <w:abstractNumId w:val="9"/>
  </w:num>
  <w:num w:numId="4">
    <w:abstractNumId w:val="13"/>
  </w:num>
  <w:num w:numId="5">
    <w:abstractNumId w:val="33"/>
  </w:num>
  <w:num w:numId="6">
    <w:abstractNumId w:val="27"/>
  </w:num>
  <w:num w:numId="7">
    <w:abstractNumId w:val="41"/>
  </w:num>
  <w:num w:numId="8">
    <w:abstractNumId w:val="45"/>
  </w:num>
  <w:num w:numId="9">
    <w:abstractNumId w:val="38"/>
  </w:num>
  <w:num w:numId="10">
    <w:abstractNumId w:val="26"/>
  </w:num>
  <w:num w:numId="11">
    <w:abstractNumId w:val="14"/>
  </w:num>
  <w:num w:numId="12">
    <w:abstractNumId w:val="39"/>
  </w:num>
  <w:num w:numId="13">
    <w:abstractNumId w:val="24"/>
  </w:num>
  <w:num w:numId="14">
    <w:abstractNumId w:val="11"/>
  </w:num>
  <w:num w:numId="15">
    <w:abstractNumId w:val="35"/>
  </w:num>
  <w:num w:numId="16">
    <w:abstractNumId w:val="17"/>
  </w:num>
  <w:num w:numId="17">
    <w:abstractNumId w:val="20"/>
  </w:num>
  <w:num w:numId="18">
    <w:abstractNumId w:val="30"/>
  </w:num>
  <w:num w:numId="19">
    <w:abstractNumId w:val="4"/>
  </w:num>
  <w:num w:numId="20">
    <w:abstractNumId w:val="40"/>
  </w:num>
  <w:num w:numId="21">
    <w:abstractNumId w:val="36"/>
  </w:num>
  <w:num w:numId="22">
    <w:abstractNumId w:val="21"/>
  </w:num>
  <w:num w:numId="23">
    <w:abstractNumId w:val="43"/>
  </w:num>
  <w:num w:numId="24">
    <w:abstractNumId w:val="23"/>
  </w:num>
  <w:num w:numId="25">
    <w:abstractNumId w:val="2"/>
  </w:num>
  <w:num w:numId="26">
    <w:abstractNumId w:val="16"/>
  </w:num>
  <w:num w:numId="27">
    <w:abstractNumId w:val="22"/>
  </w:num>
  <w:num w:numId="28">
    <w:abstractNumId w:val="10"/>
  </w:num>
  <w:num w:numId="29">
    <w:abstractNumId w:val="0"/>
  </w:num>
  <w:num w:numId="30">
    <w:abstractNumId w:val="18"/>
  </w:num>
  <w:num w:numId="31">
    <w:abstractNumId w:val="37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8"/>
  </w:num>
  <w:num w:numId="37">
    <w:abstractNumId w:val="31"/>
  </w:num>
  <w:num w:numId="38">
    <w:abstractNumId w:val="6"/>
  </w:num>
  <w:num w:numId="39">
    <w:abstractNumId w:val="44"/>
  </w:num>
  <w:num w:numId="40">
    <w:abstractNumId w:val="34"/>
  </w:num>
  <w:num w:numId="41">
    <w:abstractNumId w:val="32"/>
  </w:num>
  <w:num w:numId="42">
    <w:abstractNumId w:val="1"/>
  </w:num>
  <w:num w:numId="43">
    <w:abstractNumId w:val="5"/>
  </w:num>
  <w:num w:numId="44">
    <w:abstractNumId w:val="29"/>
  </w:num>
  <w:num w:numId="45">
    <w:abstractNumId w:val="19"/>
  </w:num>
  <w:num w:numId="4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16"/>
    <w:rsid w:val="0009500B"/>
    <w:rsid w:val="000C7298"/>
    <w:rsid w:val="000D136A"/>
    <w:rsid w:val="00155B89"/>
    <w:rsid w:val="00163A55"/>
    <w:rsid w:val="00176EF8"/>
    <w:rsid w:val="0018363D"/>
    <w:rsid w:val="001A2505"/>
    <w:rsid w:val="001A7042"/>
    <w:rsid w:val="001E2CFE"/>
    <w:rsid w:val="002247E0"/>
    <w:rsid w:val="002449B4"/>
    <w:rsid w:val="00254E23"/>
    <w:rsid w:val="002805E7"/>
    <w:rsid w:val="002A04CD"/>
    <w:rsid w:val="003203BC"/>
    <w:rsid w:val="0033023F"/>
    <w:rsid w:val="0033278D"/>
    <w:rsid w:val="003770DB"/>
    <w:rsid w:val="003824F9"/>
    <w:rsid w:val="003B208F"/>
    <w:rsid w:val="003D2DDF"/>
    <w:rsid w:val="00457148"/>
    <w:rsid w:val="00461D2A"/>
    <w:rsid w:val="004728EC"/>
    <w:rsid w:val="004F7BAE"/>
    <w:rsid w:val="00501DD0"/>
    <w:rsid w:val="0050511E"/>
    <w:rsid w:val="0050754F"/>
    <w:rsid w:val="005358F8"/>
    <w:rsid w:val="00571ECB"/>
    <w:rsid w:val="00580385"/>
    <w:rsid w:val="005933CF"/>
    <w:rsid w:val="005F172D"/>
    <w:rsid w:val="00634BFE"/>
    <w:rsid w:val="006446E2"/>
    <w:rsid w:val="00645598"/>
    <w:rsid w:val="00647159"/>
    <w:rsid w:val="0065714E"/>
    <w:rsid w:val="006A6E8F"/>
    <w:rsid w:val="006F15D7"/>
    <w:rsid w:val="007D7028"/>
    <w:rsid w:val="0082658E"/>
    <w:rsid w:val="0086179C"/>
    <w:rsid w:val="00885989"/>
    <w:rsid w:val="00896163"/>
    <w:rsid w:val="008C28CE"/>
    <w:rsid w:val="008C5A53"/>
    <w:rsid w:val="008D3DD0"/>
    <w:rsid w:val="00913C3B"/>
    <w:rsid w:val="00957282"/>
    <w:rsid w:val="00985AAA"/>
    <w:rsid w:val="009948F5"/>
    <w:rsid w:val="009E4B02"/>
    <w:rsid w:val="00A02C6C"/>
    <w:rsid w:val="00A21A22"/>
    <w:rsid w:val="00A2462B"/>
    <w:rsid w:val="00A574DC"/>
    <w:rsid w:val="00A871E6"/>
    <w:rsid w:val="00AC34AF"/>
    <w:rsid w:val="00AC42AA"/>
    <w:rsid w:val="00AD652B"/>
    <w:rsid w:val="00AE13D8"/>
    <w:rsid w:val="00B1633B"/>
    <w:rsid w:val="00B730DF"/>
    <w:rsid w:val="00BA744F"/>
    <w:rsid w:val="00BB02D5"/>
    <w:rsid w:val="00BC13D1"/>
    <w:rsid w:val="00BD3B92"/>
    <w:rsid w:val="00BF7A28"/>
    <w:rsid w:val="00C056B7"/>
    <w:rsid w:val="00C15A3A"/>
    <w:rsid w:val="00C64A3F"/>
    <w:rsid w:val="00C75031"/>
    <w:rsid w:val="00C81C94"/>
    <w:rsid w:val="00CA7D06"/>
    <w:rsid w:val="00CB0B94"/>
    <w:rsid w:val="00CE5955"/>
    <w:rsid w:val="00D21222"/>
    <w:rsid w:val="00D80E94"/>
    <w:rsid w:val="00E03B16"/>
    <w:rsid w:val="00E0482E"/>
    <w:rsid w:val="00E670A6"/>
    <w:rsid w:val="00E70C1C"/>
    <w:rsid w:val="00E93776"/>
    <w:rsid w:val="00EC06F5"/>
    <w:rsid w:val="00EF68FB"/>
    <w:rsid w:val="00F15B0A"/>
    <w:rsid w:val="00F36473"/>
    <w:rsid w:val="00F429EA"/>
    <w:rsid w:val="00F83BF4"/>
    <w:rsid w:val="00FA36A6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AB6B"/>
  <w15:chartTrackingRefBased/>
  <w15:docId w15:val="{4CB1593B-F698-4601-9B9A-E028015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92"/>
  </w:style>
  <w:style w:type="paragraph" w:styleId="Footer">
    <w:name w:val="footer"/>
    <w:basedOn w:val="Normal"/>
    <w:link w:val="FooterChar"/>
    <w:uiPriority w:val="99"/>
    <w:unhideWhenUsed/>
    <w:rsid w:val="00BD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Tavarez</dc:creator>
  <cp:keywords/>
  <dc:description/>
  <cp:lastModifiedBy>Carlos Tavarez</cp:lastModifiedBy>
  <cp:revision>23</cp:revision>
  <dcterms:created xsi:type="dcterms:W3CDTF">2020-12-24T01:57:00Z</dcterms:created>
  <dcterms:modified xsi:type="dcterms:W3CDTF">2020-12-24T04:54:00Z</dcterms:modified>
</cp:coreProperties>
</file>